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174.xml.htm"/>
      <w:bookmarkStart w:id="1" w:name="kswkform4_17845781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CAGNONI PABLO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Global Head of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13,403</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231,332</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33,508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183,200 shares of common stock issuable pursuant to previously reported restricted stock units and earned performance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703"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4157</Characters>
  <CharactersWithSpaces>4837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